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E01" w:rsidRPr="0087310E" w:rsidRDefault="001F3E01" w:rsidP="001F3E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7</w:t>
      </w:r>
      <w:r w:rsidRPr="0087310E">
        <w:rPr>
          <w:rFonts w:ascii="Times New Roman" w:hAnsi="Times New Roman" w:cs="Times New Roman"/>
          <w:b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b/>
          <w:bCs/>
          <w:lang w:val="kk-KZ"/>
        </w:rPr>
        <w:t>Культурное наследие тюрков как фактор влияния на формирование казахской культуры</w:t>
      </w:r>
    </w:p>
    <w:p w:rsidR="001F3E01" w:rsidRDefault="001F3E01" w:rsidP="001F3E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b/>
          <w:sz w:val="24"/>
          <w:szCs w:val="24"/>
          <w:lang w:val="kk-KZ"/>
        </w:rPr>
        <w:t>Цель практического занятия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: </w:t>
      </w:r>
      <w:r w:rsidRPr="001F3E01">
        <w:rPr>
          <w:rFonts w:ascii="Times New Roman" w:hAnsi="Times New Roman" w:cs="Times New Roman"/>
          <w:sz w:val="24"/>
          <w:szCs w:val="24"/>
          <w:lang w:val="kk-KZ"/>
        </w:rPr>
        <w:t xml:space="preserve">показать </w:t>
      </w:r>
      <w:r>
        <w:rPr>
          <w:rFonts w:ascii="Times New Roman" w:hAnsi="Times New Roman" w:cs="Times New Roman"/>
          <w:bCs/>
          <w:lang w:val="kk-KZ"/>
        </w:rPr>
        <w:t>к</w:t>
      </w:r>
      <w:r w:rsidRPr="001F3E01">
        <w:rPr>
          <w:rFonts w:ascii="Times New Roman" w:hAnsi="Times New Roman" w:cs="Times New Roman"/>
          <w:bCs/>
          <w:lang w:val="kk-KZ"/>
        </w:rPr>
        <w:t>ультурное наследие тюрков</w:t>
      </w:r>
    </w:p>
    <w:p w:rsidR="001F3E01" w:rsidRPr="0087310E" w:rsidRDefault="001F3E01" w:rsidP="001F3E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1F3E01" w:rsidRPr="008E1B91" w:rsidRDefault="006E2F2D" w:rsidP="001F3E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7</w:t>
      </w:r>
      <w:r w:rsidR="001F3E01" w:rsidRPr="0087310E">
        <w:rPr>
          <w:rFonts w:ascii="Times New Roman" w:hAnsi="Times New Roman" w:cs="Times New Roman"/>
          <w:sz w:val="24"/>
          <w:szCs w:val="24"/>
          <w:lang w:val="kk-KZ"/>
        </w:rPr>
        <w:t>.1</w:t>
      </w:r>
      <w:r w:rsidR="001F3E01" w:rsidRPr="0087310E">
        <w:rPr>
          <w:rFonts w:ascii="Times New Roman" w:hAnsi="Times New Roman" w:cs="Times New Roman"/>
          <w:sz w:val="24"/>
          <w:szCs w:val="24"/>
        </w:rPr>
        <w:t xml:space="preserve"> </w:t>
      </w:r>
      <w:r w:rsidR="008E1B91">
        <w:rPr>
          <w:rFonts w:ascii="Times New Roman" w:hAnsi="Times New Roman" w:cs="Times New Roman"/>
          <w:sz w:val="24"/>
          <w:szCs w:val="24"/>
          <w:lang w:val="kk-KZ"/>
        </w:rPr>
        <w:t>Средневековая культура Средней Азии</w:t>
      </w:r>
    </w:p>
    <w:p w:rsidR="001F3E01" w:rsidRPr="0087310E" w:rsidRDefault="006E2F2D" w:rsidP="001F3E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7</w:t>
      </w:r>
      <w:r w:rsidR="001F3E01"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.2 </w:t>
      </w:r>
      <w:r w:rsidR="00A42884">
        <w:rPr>
          <w:rFonts w:ascii="Times New Roman" w:hAnsi="Times New Roman" w:cs="Times New Roman"/>
          <w:sz w:val="24"/>
          <w:szCs w:val="24"/>
          <w:lang w:val="kk-KZ"/>
        </w:rPr>
        <w:t>Развитие математики, искусства, литературы, архитектуры</w:t>
      </w:r>
    </w:p>
    <w:p w:rsidR="001F3E01" w:rsidRPr="0087310E" w:rsidRDefault="006E2F2D" w:rsidP="001F3E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7</w:t>
      </w:r>
      <w:r w:rsidR="001F3E01"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.3 </w:t>
      </w:r>
      <w:r w:rsidR="00A42884">
        <w:rPr>
          <w:rFonts w:ascii="Times New Roman" w:hAnsi="Times New Roman" w:cs="Times New Roman"/>
          <w:sz w:val="24"/>
          <w:szCs w:val="24"/>
          <w:lang w:val="kk-KZ"/>
        </w:rPr>
        <w:t>Әбу Рейхан Бируни, Әбу Әли ибн Сина</w:t>
      </w:r>
    </w:p>
    <w:p w:rsidR="001F3E01" w:rsidRPr="0087310E" w:rsidRDefault="001F3E01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1F3E01" w:rsidRPr="00A44FB0" w:rsidRDefault="001F3E01" w:rsidP="001F3E01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44FB0">
        <w:rPr>
          <w:rFonts w:ascii="Times New Roman" w:hAnsi="Times New Roman" w:cs="Times New Roman"/>
          <w:b/>
          <w:sz w:val="24"/>
          <w:szCs w:val="24"/>
          <w:lang w:val="kk-KZ"/>
        </w:rPr>
        <w:t>Литература</w:t>
      </w:r>
    </w:p>
    <w:p w:rsidR="001F3E01" w:rsidRPr="00A44FB0" w:rsidRDefault="001F3E01" w:rsidP="001F3E01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44FB0">
        <w:rPr>
          <w:rFonts w:ascii="Times New Roman" w:hAnsi="Times New Roman" w:cs="Times New Roman"/>
          <w:b/>
          <w:sz w:val="24"/>
          <w:szCs w:val="24"/>
        </w:rPr>
        <w:t xml:space="preserve">Основная: </w:t>
      </w:r>
    </w:p>
    <w:p w:rsidR="001F3E01" w:rsidRPr="0087310E" w:rsidRDefault="001F3E01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>1. Назарбаев Н.А. «На пороге ХХ</w:t>
      </w:r>
      <w:proofErr w:type="gramStart"/>
      <w:r w:rsidRPr="0087310E">
        <w:rPr>
          <w:rFonts w:ascii="Times New Roman" w:hAnsi="Times New Roman" w:cs="Times New Roman"/>
          <w:sz w:val="24"/>
          <w:szCs w:val="24"/>
        </w:rPr>
        <w:t>I</w:t>
      </w:r>
      <w:proofErr w:type="gramEnd"/>
      <w:r w:rsidRPr="0087310E">
        <w:rPr>
          <w:rFonts w:ascii="Times New Roman" w:hAnsi="Times New Roman" w:cs="Times New Roman"/>
          <w:sz w:val="24"/>
          <w:szCs w:val="24"/>
        </w:rPr>
        <w:t xml:space="preserve"> века». – Астана, 2016. </w:t>
      </w:r>
    </w:p>
    <w:p w:rsidR="001F3E01" w:rsidRPr="0087310E" w:rsidRDefault="001F3E01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 xml:space="preserve">2. Назарбаев Н.А. «Взгляд в будущее: модернизация общественного сознания». – Астана, АКОРДА, 2017 / </w:t>
      </w:r>
      <w:hyperlink r:id="rId4" w:history="1">
        <w:r w:rsidRPr="0087310E">
          <w:rPr>
            <w:rStyle w:val="a3"/>
            <w:rFonts w:ascii="Times New Roman" w:hAnsi="Times New Roman" w:cs="Times New Roman"/>
            <w:sz w:val="24"/>
            <w:szCs w:val="24"/>
          </w:rPr>
          <w:t>http://www.akorda.kz/ru</w:t>
        </w:r>
      </w:hyperlink>
      <w:r w:rsidRPr="0087310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F3E01" w:rsidRPr="0087310E" w:rsidRDefault="001F3E01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 xml:space="preserve">3. Назарбаев Н.А. «Взгляд в будущее». – Астана, 2017. </w:t>
      </w:r>
    </w:p>
    <w:p w:rsidR="001F3E01" w:rsidRDefault="001F3E01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>4. Аронсон Э. «Көпке ұмтылған жалғыз» = The Social Animal: әлеуметтік психологияға кіріспе: / Э. Аронсон ; ауд. Д. Д. Дүйсенбеков. - 11-бас. - Астана: "Ұлттық аударма бюросы" қоғамдық қоры, 2018. – 407 с. - (Рухани жаңғыру).</w:t>
      </w:r>
    </w:p>
    <w:p w:rsidR="001F3E01" w:rsidRPr="00A557FE" w:rsidRDefault="001F3E01" w:rsidP="001F3E01">
      <w:pPr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  <w:r w:rsidRPr="00A557FE">
        <w:rPr>
          <w:rFonts w:ascii="Times New Roman" w:hAnsi="Times New Roman" w:cs="Times New Roman"/>
          <w:sz w:val="24"/>
          <w:szCs w:val="24"/>
          <w:lang w:val="kk-KZ"/>
        </w:rPr>
        <w:t>5.</w:t>
      </w:r>
      <w:r w:rsidRPr="00A557FE"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proofErr w:type="spellStart"/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>Барманкулов</w:t>
      </w:r>
      <w:proofErr w:type="spellEnd"/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> М. 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Тюркская вселенная. – </w:t>
      </w:r>
      <w:proofErr w:type="spellStart"/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Алматы</w:t>
      </w:r>
      <w:proofErr w:type="spellEnd"/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kk-KZ"/>
        </w:rPr>
        <w:t xml:space="preserve">, 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1996.</w:t>
      </w:r>
      <w:r w:rsidRPr="00A557FE">
        <w:rPr>
          <w:rFonts w:ascii="Times New Roman" w:hAnsi="Times New Roman" w:cs="Times New Roman"/>
          <w:i/>
          <w:color w:val="212529"/>
          <w:sz w:val="24"/>
          <w:szCs w:val="24"/>
          <w:shd w:val="clear" w:color="auto" w:fill="FFFFFF"/>
        </w:rPr>
        <w:t> </w:t>
      </w:r>
    </w:p>
    <w:p w:rsidR="001F3E01" w:rsidRPr="00A557FE" w:rsidRDefault="001F3E01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557FE">
        <w:rPr>
          <w:rFonts w:ascii="Times New Roman" w:hAnsi="Times New Roman" w:cs="Times New Roman"/>
          <w:sz w:val="24"/>
          <w:szCs w:val="24"/>
          <w:lang w:val="kk-KZ"/>
        </w:rPr>
        <w:t>6</w:t>
      </w:r>
      <w:r w:rsidRPr="00A557F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557FE">
        <w:rPr>
          <w:rFonts w:ascii="Times New Roman" w:hAnsi="Times New Roman" w:cs="Times New Roman"/>
          <w:sz w:val="24"/>
          <w:szCs w:val="24"/>
        </w:rPr>
        <w:t>Годфруа</w:t>
      </w:r>
      <w:proofErr w:type="spellEnd"/>
      <w:r w:rsidRPr="00A557FE">
        <w:rPr>
          <w:rFonts w:ascii="Times New Roman" w:hAnsi="Times New Roman" w:cs="Times New Roman"/>
          <w:sz w:val="24"/>
          <w:szCs w:val="24"/>
        </w:rPr>
        <w:t xml:space="preserve"> Ж. «Что такое психология». Том 1. – М.</w:t>
      </w:r>
      <w:r w:rsidRPr="00A557FE">
        <w:rPr>
          <w:rFonts w:ascii="Times New Roman" w:hAnsi="Times New Roman" w:cs="Times New Roman"/>
          <w:sz w:val="24"/>
          <w:szCs w:val="24"/>
          <w:lang w:val="kk-KZ"/>
        </w:rPr>
        <w:t>,</w:t>
      </w:r>
      <w:r w:rsidRPr="00A557FE">
        <w:rPr>
          <w:rFonts w:ascii="Times New Roman" w:hAnsi="Times New Roman" w:cs="Times New Roman"/>
          <w:sz w:val="24"/>
          <w:szCs w:val="24"/>
        </w:rPr>
        <w:t xml:space="preserve"> 2005 </w:t>
      </w:r>
    </w:p>
    <w:p w:rsidR="001F3E01" w:rsidRPr="00A557FE" w:rsidRDefault="001F3E01" w:rsidP="001F3E01">
      <w:pPr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kk-KZ"/>
        </w:rPr>
      </w:pPr>
      <w:r w:rsidRPr="00A557FE">
        <w:rPr>
          <w:rFonts w:ascii="Times New Roman" w:hAnsi="Times New Roman" w:cs="Times New Roman"/>
          <w:sz w:val="24"/>
          <w:szCs w:val="24"/>
          <w:lang w:val="kk-KZ"/>
        </w:rPr>
        <w:t xml:space="preserve">7. </w:t>
      </w:r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>Гумилев Л.</w:t>
      </w:r>
      <w:r w:rsidRPr="00A557FE">
        <w:rPr>
          <w:rStyle w:val="a4"/>
          <w:rFonts w:ascii="Times New Roman" w:hAnsi="Times New Roman" w:cs="Times New Roman"/>
          <w:bCs/>
          <w:color w:val="212529"/>
          <w:sz w:val="24"/>
          <w:szCs w:val="24"/>
          <w:shd w:val="clear" w:color="auto" w:fill="FFFFFF"/>
        </w:rPr>
        <w:t> 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Древние тюрки. М.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kk-KZ"/>
        </w:rPr>
        <w:t>,1993</w:t>
      </w:r>
    </w:p>
    <w:p w:rsidR="001F3E01" w:rsidRPr="00A557FE" w:rsidRDefault="001F3E01" w:rsidP="001F3E01">
      <w:pPr>
        <w:jc w:val="both"/>
        <w:rPr>
          <w:rFonts w:ascii="Times New Roman" w:hAnsi="Times New Roman" w:cs="Times New Roman"/>
          <w:i/>
          <w:color w:val="212529"/>
          <w:sz w:val="24"/>
          <w:szCs w:val="24"/>
          <w:shd w:val="clear" w:color="auto" w:fill="FFFFFF"/>
          <w:lang w:val="kk-KZ"/>
        </w:rPr>
      </w:pPr>
      <w:r w:rsidRPr="00A557FE">
        <w:rPr>
          <w:rFonts w:ascii="Times New Roman" w:hAnsi="Times New Roman" w:cs="Times New Roman"/>
          <w:i/>
          <w:color w:val="212529"/>
          <w:sz w:val="24"/>
          <w:szCs w:val="24"/>
          <w:shd w:val="clear" w:color="auto" w:fill="FFFFFF"/>
          <w:lang w:val="kk-KZ"/>
        </w:rPr>
        <w:t xml:space="preserve">8. </w:t>
      </w:r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>Гумилев Л. </w:t>
      </w:r>
      <w:r w:rsidRPr="00A557FE">
        <w:rPr>
          <w:rFonts w:ascii="Times New Roman" w:hAnsi="Times New Roman" w:cs="Times New Roman"/>
          <w:i/>
          <w:color w:val="212529"/>
          <w:sz w:val="24"/>
          <w:szCs w:val="24"/>
          <w:shd w:val="clear" w:color="auto" w:fill="FFFFFF"/>
        </w:rPr>
        <w:t xml:space="preserve">Н. 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География этноса в исторический период. Л., 1990.</w:t>
      </w:r>
    </w:p>
    <w:p w:rsidR="001F3E01" w:rsidRPr="00A557FE" w:rsidRDefault="001F3E01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557FE">
        <w:rPr>
          <w:rFonts w:ascii="Times New Roman" w:hAnsi="Times New Roman" w:cs="Times New Roman"/>
          <w:i/>
          <w:color w:val="212529"/>
          <w:sz w:val="24"/>
          <w:szCs w:val="24"/>
          <w:shd w:val="clear" w:color="auto" w:fill="FFFFFF"/>
          <w:lang w:val="kk-KZ"/>
        </w:rPr>
        <w:t xml:space="preserve">9. </w:t>
      </w:r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>Гумилев Л. </w:t>
      </w:r>
      <w:r w:rsidRPr="00A557FE">
        <w:rPr>
          <w:rFonts w:ascii="Times New Roman" w:hAnsi="Times New Roman" w:cs="Times New Roman"/>
          <w:i/>
          <w:color w:val="212529"/>
          <w:sz w:val="24"/>
          <w:szCs w:val="24"/>
          <w:shd w:val="clear" w:color="auto" w:fill="FFFFFF"/>
        </w:rPr>
        <w:t xml:space="preserve">Н. 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Тысячелетия вокруг Каспия. М., 1993.</w:t>
      </w:r>
    </w:p>
    <w:p w:rsidR="001F3E01" w:rsidRPr="00A557FE" w:rsidRDefault="001F3E01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557FE">
        <w:rPr>
          <w:rFonts w:ascii="Times New Roman" w:hAnsi="Times New Roman" w:cs="Times New Roman"/>
          <w:sz w:val="24"/>
          <w:szCs w:val="24"/>
          <w:lang w:val="kk-KZ"/>
        </w:rPr>
        <w:t>10</w:t>
      </w:r>
      <w:r w:rsidRPr="00A557FE">
        <w:rPr>
          <w:rFonts w:ascii="Times New Roman" w:hAnsi="Times New Roman" w:cs="Times New Roman"/>
          <w:sz w:val="24"/>
          <w:szCs w:val="24"/>
        </w:rPr>
        <w:t>.</w:t>
      </w:r>
      <w:r w:rsidRPr="00A557F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A557FE">
        <w:rPr>
          <w:rFonts w:ascii="Times New Roman" w:hAnsi="Times New Roman" w:cs="Times New Roman"/>
          <w:sz w:val="24"/>
          <w:szCs w:val="24"/>
        </w:rPr>
        <w:t>Даниел</w:t>
      </w:r>
      <w:proofErr w:type="spellEnd"/>
      <w:r w:rsidRPr="00A557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57FE">
        <w:rPr>
          <w:rFonts w:ascii="Times New Roman" w:hAnsi="Times New Roman" w:cs="Times New Roman"/>
          <w:sz w:val="24"/>
          <w:szCs w:val="24"/>
        </w:rPr>
        <w:t>Гоулман</w:t>
      </w:r>
      <w:proofErr w:type="spellEnd"/>
      <w:r w:rsidRPr="00A557FE">
        <w:rPr>
          <w:rFonts w:ascii="Times New Roman" w:hAnsi="Times New Roman" w:cs="Times New Roman"/>
          <w:sz w:val="24"/>
          <w:szCs w:val="24"/>
        </w:rPr>
        <w:t xml:space="preserve">. «Эмоциональный интеллект. Почему он может значить больше, чем IQ». Изд-во Манн, Иванов и Фербер: 2018. -560 </w:t>
      </w:r>
      <w:proofErr w:type="gramStart"/>
      <w:r w:rsidRPr="00A557F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557F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F3E01" w:rsidRPr="00A557FE" w:rsidRDefault="001F3E01" w:rsidP="001F3E01">
      <w:pPr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kk-KZ"/>
        </w:rPr>
      </w:pPr>
      <w:r w:rsidRPr="00A557FE">
        <w:rPr>
          <w:rFonts w:ascii="Times New Roman" w:hAnsi="Times New Roman" w:cs="Times New Roman"/>
          <w:sz w:val="24"/>
          <w:szCs w:val="24"/>
          <w:lang w:val="kk-KZ"/>
        </w:rPr>
        <w:t xml:space="preserve">11. </w:t>
      </w:r>
      <w:proofErr w:type="spellStart"/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>Касымжанов</w:t>
      </w:r>
      <w:proofErr w:type="spellEnd"/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 xml:space="preserve"> А. </w:t>
      </w:r>
      <w:r w:rsidRPr="00A557FE">
        <w:rPr>
          <w:rFonts w:ascii="Times New Roman" w:hAnsi="Times New Roman" w:cs="Times New Roman"/>
          <w:i/>
          <w:color w:val="212529"/>
          <w:sz w:val="24"/>
          <w:szCs w:val="24"/>
          <w:shd w:val="clear" w:color="auto" w:fill="FFFFFF"/>
        </w:rPr>
        <w:t>Х.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Самоопределение и духовное наследие // </w:t>
      </w:r>
      <w:proofErr w:type="spellStart"/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Саясат</w:t>
      </w:r>
      <w:proofErr w:type="spellEnd"/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. 1999. № 3.</w:t>
      </w:r>
    </w:p>
    <w:p w:rsidR="001F3E01" w:rsidRPr="00A557FE" w:rsidRDefault="001F3E01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kk-KZ"/>
        </w:rPr>
        <w:t xml:space="preserve">12. </w:t>
      </w:r>
      <w:proofErr w:type="spellStart"/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>Рахманалиев</w:t>
      </w:r>
      <w:proofErr w:type="spellEnd"/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 xml:space="preserve"> Р.</w:t>
      </w:r>
      <w:r w:rsidRPr="00A557FE">
        <w:rPr>
          <w:rStyle w:val="a4"/>
          <w:rFonts w:ascii="Times New Roman" w:hAnsi="Times New Roman" w:cs="Times New Roman"/>
          <w:bCs/>
          <w:color w:val="212529"/>
          <w:sz w:val="24"/>
          <w:szCs w:val="24"/>
          <w:shd w:val="clear" w:color="auto" w:fill="FFFFFF"/>
        </w:rPr>
        <w:t> 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Империя тюрков. Великая цивилизация. – М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kk-KZ"/>
        </w:rPr>
        <w:t>.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, 2009.</w:t>
      </w:r>
    </w:p>
    <w:p w:rsidR="001F3E01" w:rsidRPr="00A44FB0" w:rsidRDefault="001F3E01" w:rsidP="001F3E01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44FB0">
        <w:rPr>
          <w:rFonts w:ascii="Times New Roman" w:hAnsi="Times New Roman" w:cs="Times New Roman"/>
          <w:b/>
          <w:sz w:val="24"/>
          <w:szCs w:val="24"/>
        </w:rPr>
        <w:t xml:space="preserve">Дополнительная: </w:t>
      </w:r>
    </w:p>
    <w:p w:rsidR="001F3E01" w:rsidRPr="0087310E" w:rsidRDefault="001F3E01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Анцупов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 А.Я, Шипилов А.И. – «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Конфликтология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».- Москва: 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, 2017. 2. Арбузова Е. Н., Анисимов А. И., Шатрова О. В. «Практикум по психологии общения». 2008 – 272 </w:t>
      </w:r>
      <w:proofErr w:type="gramStart"/>
      <w:r w:rsidRPr="0087310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7310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F3E01" w:rsidRPr="0087310E" w:rsidRDefault="001F3E01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 xml:space="preserve">3. Виноградова, С. М. «Психология массовой коммуникации»: учебник / С. М. Виноградова, Г. С. Мельник. – Москва: 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, 2014. – 512 с. </w:t>
      </w:r>
    </w:p>
    <w:p w:rsidR="001F3E01" w:rsidRPr="0087310E" w:rsidRDefault="001F3E01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Гарнер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 А., 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Пиз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 А. «Язык разговора». Издательство: «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Эксмо-Пресс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» 2006 года – 224 </w:t>
      </w:r>
      <w:proofErr w:type="gramStart"/>
      <w:r w:rsidRPr="0087310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7310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F3E01" w:rsidRPr="0087310E" w:rsidRDefault="001F3E01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>5. Гришина Н.В. «Психология конфликта». СПб</w:t>
      </w:r>
      <w:proofErr w:type="gramStart"/>
      <w:r w:rsidRPr="0087310E"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 w:rsidRPr="0087310E">
        <w:rPr>
          <w:rFonts w:ascii="Times New Roman" w:hAnsi="Times New Roman" w:cs="Times New Roman"/>
          <w:sz w:val="24"/>
          <w:szCs w:val="24"/>
        </w:rPr>
        <w:t xml:space="preserve">Питер, 2008. — 464 с. ил. — (Серия «Мастера психологии»). </w:t>
      </w:r>
    </w:p>
    <w:p w:rsidR="001F3E01" w:rsidRPr="0087310E" w:rsidRDefault="001F3E01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lastRenderedPageBreak/>
        <w:t xml:space="preserve">6. Ефимова Н.С. «Социальная психология». – Москва: 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>, 2017.</w:t>
      </w:r>
    </w:p>
    <w:p w:rsidR="001F3E01" w:rsidRPr="0087310E" w:rsidRDefault="001F3E01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 xml:space="preserve"> 7. Ильин Е.П. «Психология творчества, 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креативности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, одаренности». – СПб.: Питер, 2011. – 448 </w:t>
      </w:r>
      <w:proofErr w:type="gramStart"/>
      <w:r w:rsidRPr="0087310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7310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F3E01" w:rsidRPr="00A44FB0" w:rsidRDefault="001F3E01" w:rsidP="001F3E01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proofErr w:type="spellStart"/>
      <w:proofErr w:type="gramStart"/>
      <w:r w:rsidRPr="00A44FB0">
        <w:rPr>
          <w:rFonts w:ascii="Times New Roman" w:hAnsi="Times New Roman" w:cs="Times New Roman"/>
          <w:b/>
          <w:sz w:val="24"/>
          <w:szCs w:val="24"/>
        </w:rPr>
        <w:t>Интернет-источники</w:t>
      </w:r>
      <w:proofErr w:type="spellEnd"/>
      <w:proofErr w:type="gramEnd"/>
      <w:r w:rsidRPr="00A44FB0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1F3E01" w:rsidRPr="0087310E" w:rsidRDefault="001F3E01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hyperlink r:id="rId5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http://www.akorda.kz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1F3E01" w:rsidRPr="0087310E" w:rsidRDefault="001F3E01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hyperlink r:id="rId6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http://azps.ru/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1F3E01" w:rsidRPr="0087310E" w:rsidRDefault="001F3E01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hyperlink r:id="rId7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http://psychology.net.ru/articles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1F3E01" w:rsidRPr="0087310E" w:rsidRDefault="001F3E01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hyperlink r:id="rId8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http://www.psychology-online.net/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1F3E01" w:rsidRPr="0087310E" w:rsidRDefault="001F3E01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1F3E01" w:rsidRPr="0087310E" w:rsidRDefault="001F3E01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B6FBB" w:rsidRPr="001F3E01" w:rsidRDefault="003B6FBB" w:rsidP="001F3E0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3B6FBB" w:rsidRPr="001F3E01" w:rsidSect="003C21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3E01"/>
    <w:rsid w:val="001F3E01"/>
    <w:rsid w:val="003B6FBB"/>
    <w:rsid w:val="006E2F2D"/>
    <w:rsid w:val="008E1B91"/>
    <w:rsid w:val="009258BE"/>
    <w:rsid w:val="00A428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E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F3E01"/>
    <w:rPr>
      <w:color w:val="0000FF" w:themeColor="hyperlink"/>
      <w:u w:val="single"/>
    </w:rPr>
  </w:style>
  <w:style w:type="character" w:styleId="a4">
    <w:name w:val="Emphasis"/>
    <w:basedOn w:val="a0"/>
    <w:uiPriority w:val="20"/>
    <w:qFormat/>
    <w:rsid w:val="001F3E0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sychology-online.ne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psychology.net.ru/articl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zps.ru/" TargetMode="External"/><Relationship Id="rId5" Type="http://schemas.openxmlformats.org/officeDocument/2006/relationships/hyperlink" Target="http://www.akorda.kz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akorda.kz/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2020-03-27T09:00:00Z</dcterms:created>
  <dcterms:modified xsi:type="dcterms:W3CDTF">2020-03-27T10:13:00Z</dcterms:modified>
</cp:coreProperties>
</file>